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336" w:lineRule="atLeas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wordWrap w:val="0"/>
        <w:spacing w:after="240" w:line="336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参加油菜品种集中展示示范申请表</w:t>
      </w:r>
    </w:p>
    <w:tbl>
      <w:tblPr>
        <w:tblStyle w:val="4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722"/>
        <w:gridCol w:w="1722"/>
        <w:gridCol w:w="1722"/>
        <w:gridCol w:w="1722"/>
        <w:gridCol w:w="1722"/>
        <w:gridCol w:w="1724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登记证编号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品种权单位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供种单位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widowControl/>
              <w:spacing w:after="240" w:line="300" w:lineRule="exact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wordWrap w:val="0"/>
        <w:spacing w:beforeAutospacing="0" w:afterAutospacing="0" w:line="30" w:lineRule="atLeast"/>
        <w:ind w:firstLine="420"/>
        <w:jc w:val="both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/>
        <w:shd w:val="clear" w:color="auto" w:fill="FFFFFF"/>
        <w:wordWrap w:val="0"/>
        <w:spacing w:beforeAutospacing="0" w:afterAutospacing="0" w:line="30" w:lineRule="atLeast"/>
        <w:ind w:firstLine="420"/>
        <w:jc w:val="both"/>
        <w:rPr>
          <w:rFonts w:hint="default" w:ascii="Times New Roman" w:hAnsi="Times New Roman" w:cs="Times New Roman"/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wordWrap w:val="0"/>
        <w:spacing w:line="336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wordWrap w:val="0"/>
        <w:spacing w:line="336" w:lineRule="atLeast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wordWrap w:val="0"/>
        <w:spacing w:line="336" w:lineRule="atLeas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种子真实性及非转基因承诺书</w:t>
      </w:r>
    </w:p>
    <w:p>
      <w:pPr>
        <w:widowControl/>
        <w:shd w:val="clear" w:color="auto" w:fill="FFFFFF"/>
        <w:wordWrap w:val="0"/>
        <w:spacing w:line="336" w:lineRule="atLeast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wordWrap w:val="0"/>
        <w:spacing w:line="336" w:lineRule="atLeast"/>
        <w:jc w:val="left"/>
        <w:rPr>
          <w:rFonts w:hint="default"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line="336" w:lineRule="atLeast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0"/>
          <w:szCs w:val="21"/>
        </w:rPr>
        <w:t> 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</w:rPr>
        <w:t xml:space="preserve">  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 我单位参加2022-2023年度平昌县油菜新品种集中展示示范的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single"/>
        </w:rPr>
        <w:t xml:space="preserve">                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品种已取得品种权单位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的授权，并承诺对提供的种子真实性及非转基因负责。</w:t>
      </w:r>
    </w:p>
    <w:p>
      <w:pPr>
        <w:widowControl/>
        <w:shd w:val="clear" w:color="auto" w:fill="FFFFFF"/>
        <w:wordWrap w:val="0"/>
        <w:spacing w:line="336" w:lineRule="atLeast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336" w:lineRule="atLeast"/>
        <w:jc w:val="center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                             （公章）</w:t>
      </w:r>
    </w:p>
    <w:p>
      <w:pPr>
        <w:widowControl/>
        <w:shd w:val="clear" w:color="auto" w:fill="FFFFFF"/>
        <w:wordWrap w:val="0"/>
        <w:spacing w:line="336" w:lineRule="atLeast"/>
        <w:jc w:val="center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                         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年   月   日</w:t>
      </w:r>
    </w:p>
    <w:p>
      <w:pPr>
        <w:widowControl/>
        <w:shd w:val="clear" w:color="auto" w:fill="FFFFFF"/>
        <w:wordWrap w:val="0"/>
        <w:spacing w:beforeAutospacing="0" w:afterAutospacing="0" w:line="30" w:lineRule="atLeast"/>
        <w:ind w:firstLine="420"/>
        <w:jc w:val="both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-SA"/>
        </w:rPr>
      </w:pPr>
    </w:p>
    <w:p>
      <w:pPr>
        <w:rPr>
          <w:rFonts w:cs="Times New Roman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  <w:color w:val="333333"/>
          <w:sz w:val="19"/>
          <w:szCs w:val="19"/>
        </w:rPr>
      </w:pPr>
    </w:p>
    <w:p>
      <w:pPr>
        <w:widowControl/>
        <w:shd w:val="clear" w:color="auto" w:fill="FFFFFF"/>
        <w:wordWrap w:val="0"/>
        <w:spacing w:line="336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zE0MWUyODlhNGQwZGM3MzJjNTVjNjgwMTM1NjMifQ=="/>
  </w:docVars>
  <w:rsids>
    <w:rsidRoot w:val="001D4D67"/>
    <w:rsid w:val="000C4FC2"/>
    <w:rsid w:val="001D4D67"/>
    <w:rsid w:val="008D59EE"/>
    <w:rsid w:val="00C206D1"/>
    <w:rsid w:val="00DF311D"/>
    <w:rsid w:val="00F32E73"/>
    <w:rsid w:val="15AA5E00"/>
    <w:rsid w:val="18A66DD4"/>
    <w:rsid w:val="44CC138D"/>
    <w:rsid w:val="4BE26B74"/>
    <w:rsid w:val="6370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潮州市直及下属单位</Company>
  <Pages>2</Pages>
  <Words>130</Words>
  <Characters>141</Characters>
  <Lines>3</Lines>
  <Paragraphs>1</Paragraphs>
  <TotalTime>1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2023-03-31T08:51:00Z</dcterms:created>
  <dc:creator>SD</dc:creator>
  <cp:lastModifiedBy>明风之风</cp:lastModifiedBy>
  <dcterms:modified xsi:type="dcterms:W3CDTF">2023-04-03T01:05:54Z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d7c4ad70e105463cb3704b07eae61983</vt:lpwstr>
  </property>
</Properties>
</file>