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公开征集深化统计服务意见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建议表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8"/>
        <w:gridCol w:w="3723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建议概述</w:t>
            </w:r>
          </w:p>
        </w:tc>
        <w:tc>
          <w:tcPr>
            <w:tcW w:w="372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77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581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2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581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2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777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581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2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5818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23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777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YzE0OGNlMzMxOTYxMmM0NzJlNzZjZjhhNGQ3NDkifQ=="/>
  </w:docVars>
  <w:rsids>
    <w:rsidRoot w:val="EFCED2D6"/>
    <w:rsid w:val="001632E7"/>
    <w:rsid w:val="39AD28FC"/>
    <w:rsid w:val="EFCED2D6"/>
    <w:rsid w:val="F6FD6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36</Characters>
  <Lines>0</Lines>
  <Paragraphs>0</Paragraphs>
  <TotalTime>5</TotalTime>
  <ScaleCrop>false</ScaleCrop>
  <LinksUpToDate>false</LinksUpToDate>
  <CharactersWithSpaces>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2022-02-09T21:49:00Z</dcterms:created>
  <dc:creator>user</dc:creator>
  <cp:lastModifiedBy>刘炆霖</cp:lastModifiedBy>
  <cp:lastPrinted>2023-03-31T01:42:10Z</cp:lastPrinted>
  <dcterms:modified xsi:type="dcterms:W3CDTF">2023-03-31T01:53:54Z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21654C5FCA2B4D34AA96262212BEE240</vt:lpwstr>
  </property>
</Properties>
</file>