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Times New Roman" w:hAnsi="Times New Roman" w:eastAsia="方正小标宋简体" w:cs="Times New Roman"/>
          <w:spacing w:val="-10"/>
          <w:sz w:val="44"/>
          <w:szCs w:val="44"/>
        </w:rPr>
      </w:pPr>
      <w:r>
        <w:rPr>
          <w:rFonts w:ascii="Times New Roman" w:hAnsi="Times New Roman" w:eastAsia="方正小标宋简体" w:cs="Times New Roman"/>
          <w:spacing w:val="-10"/>
          <w:sz w:val="44"/>
          <w:szCs w:val="44"/>
        </w:rPr>
        <w:t>《</w:t>
      </w:r>
      <w:r>
        <w:rPr>
          <w:rStyle w:val="7"/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eastAsia="zh-CN"/>
        </w:rPr>
        <w:t>平昌县（城区）大气污染防治管控区域划定方案</w:t>
      </w:r>
      <w:r>
        <w:rPr>
          <w:rFonts w:ascii="Times New Roman" w:hAnsi="Times New Roman" w:eastAsia="方正小标宋简体" w:cs="Times New Roman"/>
          <w:spacing w:val="-10"/>
          <w:sz w:val="44"/>
          <w:szCs w:val="44"/>
        </w:rPr>
        <w:t>》起草说明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textAlignment w:val="auto"/>
      </w:pP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根据安排，现将《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平昌县（城区）大气污染防治管控区域划定方案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》（以下简称《方案》）有关事项作如下说明。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ascii="Times New Roman" w:hAnsi="Times New Roman" w:eastAsia="黑体" w:cs="Times New Roman"/>
          <w:sz w:val="32"/>
          <w:szCs w:val="32"/>
        </w:rPr>
        <w:t>一、起草背景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及依据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为进一步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推动大气污染防治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精准管控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，加快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推进“全省新型城镇化示范县”与“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美丽平昌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建设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，坚决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打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赢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大气污染防治攻坚战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。根据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《四川省环境保护条例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》和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《巴中市2023年大气污染防治攻坚任务清单》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要求，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结合“精准治污、科学治污、依法治污”原则和平昌实际情况，平昌生态环境局牵头编制了《方案》，现报请县人民政府审议。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二、主要内容</w:t>
      </w: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《方案》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根据县域大气污染时空特征与状况，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划定大气污染防治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管控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核心管控区、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  <w:t>重点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管控区、一般管控区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3个区域，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其中</w:t>
      </w:r>
      <w:r>
        <w:rPr>
          <w:rStyle w:val="7"/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大气污染防治核心管控区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，以平昌县信义小学校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空气自动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监测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站为基点，方圆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500米范围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内为核心管控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区域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；主要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实施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餐饮油烟、机动车尾气、草纸烟花爆竹严管街区制度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，落实相应禁止性管控要求。</w:t>
      </w:r>
      <w:r>
        <w:rPr>
          <w:rStyle w:val="7"/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大气污染防治重点管控区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以平昌县信义小学校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空气自动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监测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站为基点，方圆500米至1000米范围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内为重点管控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区域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；主要是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实施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餐饮油烟、机动车尾气、草纸烟花爆竹严管街区制度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，落实相应禁止性管控要求。</w:t>
      </w:r>
      <w:r>
        <w:rPr>
          <w:rStyle w:val="7"/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大气污染防治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一般管控区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在县城建成区大气污染防治核心管控区、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重点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管控区以外区域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；主要是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建立餐饮油烟、机动车尾气、草纸烟花爆竹等街区管控制度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，落实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污染防治管控区环境管理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要求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，常态化开展大气污染防治相关工作。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三、征求意见情况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2023年8月15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日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至18日</w:t>
      </w:r>
      <w:r>
        <w:rPr>
          <w:rFonts w:hint="default" w:ascii="Times New Roman" w:hAnsi="Times New Roman" w:eastAsia="仿宋_GB2312" w:cs="Times New Roman"/>
          <w:sz w:val="32"/>
          <w:szCs w:val="18"/>
          <w:lang w:val="en-US" w:eastAsia="zh-CN"/>
        </w:rPr>
        <w:t>，平昌生态环境局征求了县级各相关部门和各镇（街道办事处、管委会</w:t>
      </w:r>
      <w:r>
        <w:rPr>
          <w:rFonts w:hint="eastAsia" w:ascii="Times New Roman" w:hAnsi="Times New Roman" w:eastAsia="仿宋_GB2312" w:cs="Times New Roman"/>
          <w:sz w:val="32"/>
          <w:szCs w:val="18"/>
          <w:lang w:val="en-US" w:eastAsia="zh-CN"/>
        </w:rPr>
        <w:t>、管理局</w:t>
      </w:r>
      <w:r>
        <w:rPr>
          <w:rFonts w:hint="default" w:ascii="Times New Roman" w:hAnsi="Times New Roman" w:eastAsia="仿宋_GB2312" w:cs="Times New Roman"/>
          <w:sz w:val="32"/>
          <w:szCs w:val="18"/>
          <w:lang w:val="en-US" w:eastAsia="zh-CN"/>
        </w:rPr>
        <w:t>）意见，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收到意见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和建议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条，采纳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18"/>
          <w:lang w:val="en-US" w:eastAsia="zh-CN"/>
        </w:rPr>
        <w:t>另外1条“综合行政执法局只负责露天烧烤、不负责餐饮店油烟污染防治”与该局公开的行权清单、县生态环境保护责任清单部门主体责任不符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，未采纳，</w:t>
      </w:r>
      <w:r>
        <w:rPr>
          <w:rFonts w:hint="default" w:ascii="Times New Roman" w:hAnsi="Times New Roman" w:eastAsia="仿宋_GB2312" w:cs="Times New Roman"/>
          <w:sz w:val="32"/>
          <w:szCs w:val="18"/>
          <w:lang w:val="en-US" w:eastAsia="zh-CN"/>
        </w:rPr>
        <w:t>并根据反馈意见进行了修改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shd w:val="clear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Times New Roman" w:hAnsi="Times New Roman" w:eastAsia="仿宋_GB2312" w:cs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shd w:val="clear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Times New Roman" w:hAnsi="Times New Roman" w:eastAsia="仿宋_GB2312" w:cs="Times New Roman"/>
          <w:lang w:val="en-US" w:eastAsia="zh-CN"/>
        </w:rPr>
      </w:pPr>
      <w:bookmarkStart w:id="0" w:name="_GoBack"/>
      <w:bookmarkEnd w:id="0"/>
      <w:r>
        <w:rPr>
          <w:rFonts w:hint="eastAsia" w:ascii="Times New Roman" w:hAnsi="Times New Roman" w:eastAsia="仿宋_GB2312" w:cs="Times New Roman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shd w:val="clear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hint="eastAsia" w:ascii="Times New Roman" w:hAnsi="Times New Roman" w:eastAsia="仿宋_GB2312" w:cs="Times New Roman"/>
          <w:lang w:val="en-US" w:eastAsia="zh-CN"/>
        </w:rPr>
        <w:t xml:space="preserve">                       </w:t>
      </w:r>
      <w:r>
        <w:rPr>
          <w:rFonts w:hint="eastAsia" w:ascii="Times New Roman" w:hAnsi="Times New Roman" w:eastAsia="仿宋_GB2312" w:cs="Times New Roman"/>
          <w:bCs/>
          <w:sz w:val="32"/>
          <w:szCs w:val="32"/>
          <w:lang w:eastAsia="zh-CN"/>
        </w:rPr>
        <w:t>巴中市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平昌</w:t>
      </w:r>
      <w:r>
        <w:rPr>
          <w:rFonts w:hint="eastAsia" w:ascii="Times New Roman" w:hAnsi="Times New Roman" w:eastAsia="仿宋_GB2312" w:cs="Times New Roman"/>
          <w:bCs/>
          <w:sz w:val="32"/>
          <w:szCs w:val="32"/>
          <w:lang w:eastAsia="zh-CN"/>
        </w:rPr>
        <w:t>生态环境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局</w:t>
      </w:r>
    </w:p>
    <w:p>
      <w:pPr>
        <w:keepNext w:val="0"/>
        <w:keepLines w:val="0"/>
        <w:pageBreakBefore w:val="0"/>
        <w:widowControl w:val="0"/>
        <w:shd w:val="clear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4480" w:firstLineChars="1400"/>
        <w:jc w:val="both"/>
        <w:textAlignment w:val="auto"/>
        <w:rPr>
          <w:rFonts w:ascii="Times New Roman" w:hAnsi="Times New Roman" w:eastAsia="方正小标宋简体" w:cs="Times New Roman"/>
          <w:spacing w:val="-10"/>
          <w:sz w:val="44"/>
          <w:szCs w:val="44"/>
        </w:rPr>
      </w:pPr>
      <w:r>
        <w:rPr>
          <w:rFonts w:hint="eastAsia" w:ascii="Times New Roman" w:hAnsi="Times New Roman" w:eastAsia="仿宋_GB2312" w:cs="Times New Roman"/>
          <w:bCs/>
          <w:sz w:val="32"/>
          <w:szCs w:val="32"/>
          <w:lang w:val="en-US" w:eastAsia="zh-CN"/>
        </w:rPr>
        <w:t>2023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bCs/>
          <w:sz w:val="32"/>
          <w:szCs w:val="32"/>
          <w:lang w:val="en-US" w:eastAsia="zh-CN"/>
        </w:rPr>
        <w:t>11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bCs/>
          <w:sz w:val="32"/>
          <w:szCs w:val="32"/>
          <w:lang w:val="en-US" w:eastAsia="zh-CN"/>
        </w:rPr>
        <w:t>1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日</w:t>
      </w:r>
    </w:p>
    <w:p>
      <w:pPr>
        <w:widowControl/>
        <w:shd w:val="clear"/>
        <w:spacing w:after="100" w:afterAutospacing="1" w:line="540" w:lineRule="exact"/>
        <w:ind w:right="105" w:rightChars="50"/>
        <w:jc w:val="center"/>
        <w:rPr>
          <w:rFonts w:ascii="Times New Roman" w:hAnsi="Times New Roman" w:eastAsia="方正小标宋简体" w:cs="Times New Roman"/>
          <w:spacing w:val="-10"/>
          <w:sz w:val="44"/>
          <w:szCs w:val="44"/>
        </w:rPr>
      </w:pPr>
      <w:r>
        <w:rPr>
          <w:rFonts w:ascii="Times New Roman" w:hAnsi="Times New Roman" w:eastAsia="方正小标宋简体" w:cs="Times New Roman"/>
          <w:spacing w:val="-10"/>
          <w:sz w:val="44"/>
          <w:szCs w:val="44"/>
        </w:rPr>
        <w:br w:type="page"/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370910"/>
    <w:rsid w:val="0F370910"/>
    <w:rsid w:val="FBCA1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0"/>
  </w:style>
  <w:style w:type="paragraph" w:styleId="3">
    <w:name w:val="Body Text"/>
    <w:basedOn w:val="1"/>
    <w:next w:val="1"/>
    <w:qFormat/>
    <w:uiPriority w:val="0"/>
    <w:pPr>
      <w:spacing w:after="120"/>
    </w:pPr>
    <w:rPr>
      <w:rFonts w:eastAsia="仿宋_GB2312"/>
      <w:sz w:val="32"/>
      <w:szCs w:val="32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paragraph" w:customStyle="1" w:styleId="8">
    <w:name w:val="UserStyle_0"/>
    <w:basedOn w:val="1"/>
    <w:next w:val="1"/>
    <w:qFormat/>
    <w:uiPriority w:val="0"/>
    <w:pPr>
      <w:ind w:left="200" w:leftChars="200" w:hanging="200" w:hangingChars="200"/>
      <w:textAlignment w:val="baseline"/>
    </w:pPr>
    <w:rPr>
      <w:rFonts w:ascii="Times New Roman" w:hAnsi="Times New Roman" w:eastAsia="宋体" w:cs="Times New Roman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Office_11.8.2.1123_F1E327BC-269C-435d-A152-05C5408002CA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2023-11-16T22:56:00Z</dcterms:created>
  <dc:creator>user</dc:creator>
  <cp:lastModifiedBy>urs</cp:lastModifiedBy>
  <dcterms:modified xsi:type="dcterms:W3CDTF">2024-01-05T16:13:01Z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2052-11.8.2.1123</vt:lpwstr>
  </property>
  <property fmtid="{D5CDD505-2E9C-101B-9397-08002B2CF9AE}" pid="3" name="ICV">
    <vt:lpwstr>2318043D173397C20DBA9765F9E588AE</vt:lpwstr>
  </property>
</Properties>
</file>